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EC" w:rsidRDefault="0074345A" w:rsidP="0074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 31/2017 </w:t>
      </w:r>
    </w:p>
    <w:p w:rsidR="0074345A" w:rsidRDefault="0074345A" w:rsidP="0074345A">
      <w:pPr>
        <w:jc w:val="center"/>
        <w:rPr>
          <w:b/>
          <w:sz w:val="28"/>
          <w:szCs w:val="28"/>
        </w:rPr>
      </w:pPr>
    </w:p>
    <w:p w:rsidR="0074345A" w:rsidRPr="0074345A" w:rsidRDefault="0074345A" w:rsidP="0074345A">
      <w:pPr>
        <w:jc w:val="both"/>
        <w:rPr>
          <w:b/>
          <w:sz w:val="28"/>
          <w:szCs w:val="28"/>
        </w:rPr>
      </w:pPr>
      <w:r w:rsidRPr="0074345A">
        <w:rPr>
          <w:b/>
          <w:sz w:val="28"/>
          <w:szCs w:val="28"/>
        </w:rPr>
        <w:t>Przetarg nieograniczony  na dostawę flokulantów do odwadniania osadu przefermentowanego i zagęszczania osadu nadmiernego na</w:t>
      </w:r>
      <w:r>
        <w:rPr>
          <w:b/>
          <w:sz w:val="28"/>
          <w:szCs w:val="28"/>
        </w:rPr>
        <w:t xml:space="preserve"> oczyszczalnię ścieków w Łomży – został  unieważniony  - zgodnie  z  § 46 ust.1 pkt.1 Regulaminu  wewnętrznego  udzielania  zamówień  sektorowych,  nie  złożono  żadnej  oferty  nie  podlegającej  odrzuceniu .</w:t>
      </w:r>
    </w:p>
    <w:p w:rsidR="0074345A" w:rsidRPr="00EF7FA7" w:rsidRDefault="0074345A" w:rsidP="0074345A">
      <w:pPr>
        <w:jc w:val="both"/>
        <w:rPr>
          <w:b/>
          <w:szCs w:val="24"/>
        </w:rPr>
      </w:pPr>
    </w:p>
    <w:p w:rsidR="0074345A" w:rsidRPr="0074345A" w:rsidRDefault="0074345A" w:rsidP="0074345A">
      <w:pPr>
        <w:jc w:val="center"/>
        <w:rPr>
          <w:b/>
          <w:sz w:val="28"/>
          <w:szCs w:val="28"/>
        </w:rPr>
      </w:pPr>
    </w:p>
    <w:sectPr w:rsidR="0074345A" w:rsidRPr="0074345A" w:rsidSect="005B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45A"/>
    <w:rsid w:val="005B3957"/>
    <w:rsid w:val="00683D48"/>
    <w:rsid w:val="0074345A"/>
    <w:rsid w:val="00E2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308</Characters>
  <Application>Microsoft Office Word</Application>
  <DocSecurity>0</DocSecurity>
  <Lines>2</Lines>
  <Paragraphs>1</Paragraphs>
  <ScaleCrop>false</ScaleCrop>
  <Company>MPWIK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cp:keywords/>
  <dc:description/>
  <cp:lastModifiedBy>dt6</cp:lastModifiedBy>
  <cp:revision>1</cp:revision>
  <dcterms:created xsi:type="dcterms:W3CDTF">2018-01-08T11:52:00Z</dcterms:created>
  <dcterms:modified xsi:type="dcterms:W3CDTF">2018-01-08T11:59:00Z</dcterms:modified>
</cp:coreProperties>
</file>