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4B" w:rsidRPr="0063518D" w:rsidRDefault="005C4E4B" w:rsidP="005C4E4B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34A35">
        <w:rPr>
          <w:rFonts w:asciiTheme="minorHAnsi" w:hAnsiTheme="minorHAnsi" w:cstheme="minorHAnsi"/>
          <w:b/>
          <w:sz w:val="22"/>
          <w:szCs w:val="22"/>
        </w:rPr>
        <w:t>Ogło</w:t>
      </w:r>
      <w:r w:rsidR="00893032" w:rsidRPr="00B34A35">
        <w:rPr>
          <w:rFonts w:asciiTheme="minorHAnsi" w:hAnsiTheme="minorHAnsi" w:cstheme="minorHAnsi"/>
          <w:b/>
          <w:sz w:val="22"/>
          <w:szCs w:val="22"/>
        </w:rPr>
        <w:t xml:space="preserve">szenie /Zapytanie  ofertowe Nr    </w:t>
      </w:r>
      <w:r w:rsidR="00B34A35" w:rsidRPr="00B34A35">
        <w:rPr>
          <w:rFonts w:asciiTheme="minorHAnsi" w:hAnsiTheme="minorHAnsi" w:cstheme="minorHAnsi"/>
          <w:b/>
          <w:sz w:val="22"/>
          <w:szCs w:val="22"/>
        </w:rPr>
        <w:t>9</w:t>
      </w:r>
      <w:r w:rsidR="00893032" w:rsidRPr="00B34A35">
        <w:rPr>
          <w:rFonts w:asciiTheme="minorHAnsi" w:hAnsiTheme="minorHAnsi" w:cstheme="minorHAnsi"/>
          <w:b/>
          <w:sz w:val="22"/>
          <w:szCs w:val="22"/>
        </w:rPr>
        <w:t xml:space="preserve"> /2018</w:t>
      </w:r>
      <w:r w:rsidRPr="00B34A35">
        <w:rPr>
          <w:rFonts w:asciiTheme="minorHAnsi" w:hAnsiTheme="minorHAnsi" w:cstheme="minorHAnsi"/>
          <w:b/>
          <w:sz w:val="22"/>
          <w:szCs w:val="22"/>
        </w:rPr>
        <w:br/>
      </w:r>
      <w:r w:rsidRPr="0063518D">
        <w:rPr>
          <w:rFonts w:asciiTheme="minorHAnsi" w:hAnsiTheme="minorHAnsi" w:cstheme="minorHAnsi"/>
          <w:sz w:val="22"/>
          <w:szCs w:val="22"/>
        </w:rPr>
        <w:t>na  wykonanie   zamówienia  o  wartości   szacunkowej  nie  przekraczającej  kwoty  określonej   w  art. 4 pkt. 8  Ustawy  prawo zamówień  publicznych   tj. do  30 000 Euro zgodnie  z  Regulaminem  wewnętrznym  nr</w:t>
      </w:r>
      <w:r w:rsidR="00A129A5" w:rsidRPr="0063518D">
        <w:rPr>
          <w:rFonts w:asciiTheme="minorHAnsi" w:hAnsiTheme="minorHAnsi" w:cstheme="minorHAnsi"/>
          <w:sz w:val="22"/>
          <w:szCs w:val="22"/>
        </w:rPr>
        <w:t xml:space="preserve"> 1/ 2017</w:t>
      </w:r>
    </w:p>
    <w:p w:rsidR="005C4E4B" w:rsidRPr="0063518D" w:rsidRDefault="005C4E4B" w:rsidP="005C4E4B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3518D">
        <w:rPr>
          <w:rFonts w:asciiTheme="minorHAnsi" w:hAnsiTheme="minorHAnsi" w:cstheme="minorHAnsi"/>
          <w:sz w:val="22"/>
          <w:szCs w:val="22"/>
        </w:rPr>
        <w:br/>
        <w:t>I. Nazwa  i  adres  Zamawiającego:</w:t>
      </w:r>
      <w:r w:rsidRPr="0063518D">
        <w:rPr>
          <w:rFonts w:asciiTheme="minorHAnsi" w:hAnsiTheme="minorHAnsi" w:cstheme="minorHAnsi"/>
          <w:sz w:val="22"/>
          <w:szCs w:val="22"/>
        </w:rPr>
        <w:br/>
        <w:t>Miejskie  Przedsiębiorstwo Wodociągów  i  Kanalizacji  Sp.  z o.o.  </w:t>
      </w:r>
      <w:r w:rsidRPr="0063518D">
        <w:rPr>
          <w:rFonts w:asciiTheme="minorHAnsi" w:hAnsiTheme="minorHAnsi" w:cstheme="minorHAnsi"/>
          <w:sz w:val="22"/>
          <w:szCs w:val="22"/>
        </w:rPr>
        <w:br/>
        <w:t>18-400 Łomża</w:t>
      </w:r>
      <w:r w:rsidRPr="0063518D">
        <w:rPr>
          <w:rFonts w:asciiTheme="minorHAnsi" w:hAnsiTheme="minorHAnsi" w:cstheme="minorHAnsi"/>
          <w:sz w:val="22"/>
          <w:szCs w:val="22"/>
        </w:rPr>
        <w:br/>
        <w:t>ul. Zjazd  23</w:t>
      </w:r>
    </w:p>
    <w:p w:rsidR="005C4E4B" w:rsidRPr="0063518D" w:rsidRDefault="005C4E4B" w:rsidP="005C4E4B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3518D">
        <w:rPr>
          <w:rFonts w:asciiTheme="minorHAnsi" w:hAnsiTheme="minorHAnsi" w:cstheme="minorHAnsi"/>
          <w:sz w:val="22"/>
          <w:szCs w:val="22"/>
        </w:rPr>
        <w:t>II. Nazwa  przedmiotu   zamówienia :</w:t>
      </w:r>
      <w:r w:rsidRPr="0063518D">
        <w:rPr>
          <w:rFonts w:asciiTheme="minorHAnsi" w:hAnsiTheme="minorHAnsi" w:cstheme="minorHAnsi"/>
          <w:sz w:val="22"/>
          <w:szCs w:val="22"/>
        </w:rPr>
        <w:br/>
        <w:t>Przedmiotem  zamówienia  jest  obsługa  geodezyjna budowy  sieci  wodociągowo- kanalizacyjnych .</w:t>
      </w:r>
    </w:p>
    <w:p w:rsidR="005C4E4B" w:rsidRPr="0063518D" w:rsidRDefault="005C4E4B" w:rsidP="005C4E4B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3518D">
        <w:rPr>
          <w:rFonts w:asciiTheme="minorHAnsi" w:hAnsiTheme="minorHAnsi" w:cstheme="minorHAnsi"/>
          <w:sz w:val="22"/>
          <w:szCs w:val="22"/>
        </w:rPr>
        <w:t>III. Termin  wykonania  zamówienia:</w:t>
      </w:r>
      <w:r w:rsidRPr="0063518D">
        <w:rPr>
          <w:rFonts w:asciiTheme="minorHAnsi" w:hAnsiTheme="minorHAnsi" w:cstheme="minorHAnsi"/>
          <w:sz w:val="22"/>
          <w:szCs w:val="22"/>
        </w:rPr>
        <w:br/>
        <w:t>od</w:t>
      </w:r>
      <w:r w:rsidR="00893032" w:rsidRPr="0063518D">
        <w:rPr>
          <w:rFonts w:asciiTheme="minorHAnsi" w:hAnsiTheme="minorHAnsi" w:cstheme="minorHAnsi"/>
          <w:sz w:val="22"/>
          <w:szCs w:val="22"/>
        </w:rPr>
        <w:t>  dnia  podpisania  umowy do  31.03.2020</w:t>
      </w:r>
      <w:r w:rsidRPr="0063518D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C4E4B" w:rsidRPr="0063518D" w:rsidRDefault="005C4E4B" w:rsidP="005C4E4B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3518D">
        <w:rPr>
          <w:rFonts w:asciiTheme="minorHAnsi" w:hAnsiTheme="minorHAnsi" w:cstheme="minorHAnsi"/>
          <w:sz w:val="22"/>
          <w:szCs w:val="22"/>
        </w:rPr>
        <w:t>IV. Opis  przedmiotu  zamówienia :</w:t>
      </w:r>
      <w:r w:rsidRPr="0063518D">
        <w:rPr>
          <w:rFonts w:asciiTheme="minorHAnsi" w:hAnsiTheme="minorHAnsi" w:cstheme="minorHAnsi"/>
          <w:sz w:val="22"/>
          <w:szCs w:val="22"/>
        </w:rPr>
        <w:br/>
        <w:t>Przedmiotem  zamówienia  jest  obsługa  geodezyjna budowy  sieci  wodociągowo-kanalizacyjnych   obejmująca  następujący  zakres  czynności:</w:t>
      </w:r>
      <w:r w:rsidRPr="0063518D">
        <w:rPr>
          <w:rFonts w:asciiTheme="minorHAnsi" w:hAnsiTheme="minorHAnsi" w:cstheme="minorHAnsi"/>
          <w:sz w:val="22"/>
          <w:szCs w:val="22"/>
        </w:rPr>
        <w:br/>
        <w:t>a) wykonanie   mapy   do  celów  projektowych</w:t>
      </w:r>
      <w:r w:rsidRPr="0063518D">
        <w:rPr>
          <w:rFonts w:asciiTheme="minorHAnsi" w:hAnsiTheme="minorHAnsi" w:cstheme="minorHAnsi"/>
          <w:sz w:val="22"/>
          <w:szCs w:val="22"/>
        </w:rPr>
        <w:br/>
        <w:t>b) wykonanie  kopii mapy   zasadniczej  </w:t>
      </w:r>
      <w:r w:rsidRPr="0063518D">
        <w:rPr>
          <w:rFonts w:asciiTheme="minorHAnsi" w:hAnsiTheme="minorHAnsi" w:cstheme="minorHAnsi"/>
          <w:sz w:val="22"/>
          <w:szCs w:val="22"/>
        </w:rPr>
        <w:br/>
        <w:t>c)  wytyczenie  trasy sieci</w:t>
      </w:r>
      <w:r w:rsidRPr="0063518D">
        <w:rPr>
          <w:rFonts w:asciiTheme="minorHAnsi" w:hAnsiTheme="minorHAnsi" w:cstheme="minorHAnsi"/>
          <w:sz w:val="22"/>
          <w:szCs w:val="22"/>
        </w:rPr>
        <w:br/>
        <w:t>d) inwentaryzacja  sieci   wodociągowych</w:t>
      </w:r>
      <w:r w:rsidRPr="0063518D">
        <w:rPr>
          <w:rFonts w:asciiTheme="minorHAnsi" w:hAnsiTheme="minorHAnsi" w:cstheme="minorHAnsi"/>
          <w:sz w:val="22"/>
          <w:szCs w:val="22"/>
        </w:rPr>
        <w:br/>
        <w:t>e) inwentaryzacja  sieci   kanalizacyjnych</w:t>
      </w:r>
      <w:r w:rsidRPr="0063518D">
        <w:rPr>
          <w:rFonts w:asciiTheme="minorHAnsi" w:hAnsiTheme="minorHAnsi" w:cstheme="minorHAnsi"/>
          <w:sz w:val="22"/>
          <w:szCs w:val="22"/>
        </w:rPr>
        <w:br/>
        <w:t>f) inwentaryzacja  przyłącza    wodociągowego</w:t>
      </w:r>
      <w:r w:rsidRPr="0063518D">
        <w:rPr>
          <w:rFonts w:asciiTheme="minorHAnsi" w:hAnsiTheme="minorHAnsi" w:cstheme="minorHAnsi"/>
          <w:sz w:val="22"/>
          <w:szCs w:val="22"/>
        </w:rPr>
        <w:br/>
        <w:t>- inwentaryzowanego   wraz  z  siecią</w:t>
      </w:r>
      <w:r w:rsidRPr="0063518D">
        <w:rPr>
          <w:rFonts w:asciiTheme="minorHAnsi" w:hAnsiTheme="minorHAnsi" w:cstheme="minorHAnsi"/>
          <w:sz w:val="22"/>
          <w:szCs w:val="22"/>
        </w:rPr>
        <w:br/>
        <w:t>- inwentaryzowanego   bez     sieci  </w:t>
      </w:r>
      <w:r w:rsidRPr="0063518D">
        <w:rPr>
          <w:rFonts w:asciiTheme="minorHAnsi" w:hAnsiTheme="minorHAnsi" w:cstheme="minorHAnsi"/>
          <w:sz w:val="22"/>
          <w:szCs w:val="22"/>
        </w:rPr>
        <w:br/>
        <w:t>g) inwentaryzacja  przyłącza  kanalizacji   sanitarnej  </w:t>
      </w:r>
      <w:r w:rsidRPr="0063518D">
        <w:rPr>
          <w:rFonts w:asciiTheme="minorHAnsi" w:hAnsiTheme="minorHAnsi" w:cstheme="minorHAnsi"/>
          <w:sz w:val="22"/>
          <w:szCs w:val="22"/>
        </w:rPr>
        <w:br/>
        <w:t>- inwentaryzowanego   wraz  z  siecią   </w:t>
      </w:r>
      <w:r w:rsidRPr="0063518D">
        <w:rPr>
          <w:rFonts w:asciiTheme="minorHAnsi" w:hAnsiTheme="minorHAnsi" w:cstheme="minorHAnsi"/>
          <w:sz w:val="22"/>
          <w:szCs w:val="22"/>
        </w:rPr>
        <w:br/>
        <w:t>- inwentaryzowanego   bez     sieci  </w:t>
      </w:r>
      <w:r w:rsidRPr="0063518D">
        <w:rPr>
          <w:rFonts w:asciiTheme="minorHAnsi" w:hAnsiTheme="minorHAnsi" w:cstheme="minorHAnsi"/>
          <w:sz w:val="22"/>
          <w:szCs w:val="22"/>
        </w:rPr>
        <w:br/>
        <w:t>h) inwentaryzacja  pojedynczych  elementów   uzbrojenia   sieci wodociągowej  i  kanalizacyjnej  wbudowanego  na  istniejącej    sieci</w:t>
      </w:r>
      <w:r w:rsidRPr="0063518D">
        <w:rPr>
          <w:rFonts w:asciiTheme="minorHAnsi" w:hAnsiTheme="minorHAnsi" w:cstheme="minorHAnsi"/>
          <w:sz w:val="22"/>
          <w:szCs w:val="22"/>
        </w:rPr>
        <w:br/>
        <w:t>i) prowadzenie  prac   geodezyjnych  wymagających   stałej  obecności   geodety  na  budowie.</w:t>
      </w:r>
      <w:r w:rsidRPr="0063518D">
        <w:rPr>
          <w:rFonts w:asciiTheme="minorHAnsi" w:hAnsiTheme="minorHAnsi" w:cstheme="minorHAnsi"/>
          <w:sz w:val="22"/>
          <w:szCs w:val="22"/>
        </w:rPr>
        <w:br/>
        <w:t>Oferowane  ceny  powinny  zawierać  wymaganą  ilość   pobytów   na  budowie  wynikającą  z  konieczności   realizacji  zadania.</w:t>
      </w:r>
      <w:r w:rsidRPr="0063518D">
        <w:rPr>
          <w:rFonts w:asciiTheme="minorHAnsi" w:hAnsiTheme="minorHAnsi" w:cstheme="minorHAnsi"/>
          <w:sz w:val="22"/>
          <w:szCs w:val="22"/>
        </w:rPr>
        <w:br/>
        <w:t> Zamawiający  każdorazowo   w  formie   pisemnej e:mailem/ faxem  zleci   Wykonawcy wykonanie   prac  i  określi   zakres  oraz  termin   wykonania  zadania (  zlecenia  jednostkowego ).</w:t>
      </w:r>
    </w:p>
    <w:p w:rsidR="005C4E4B" w:rsidRPr="0063518D" w:rsidRDefault="005C4E4B" w:rsidP="005C4E4B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63518D">
        <w:rPr>
          <w:rFonts w:asciiTheme="minorHAnsi" w:hAnsiTheme="minorHAnsi" w:cstheme="minorHAnsi"/>
          <w:sz w:val="22"/>
          <w:szCs w:val="22"/>
        </w:rPr>
        <w:t>Wykonawca składając ofertę   przedstawia :</w:t>
      </w:r>
      <w:r w:rsidRPr="0063518D">
        <w:rPr>
          <w:rFonts w:asciiTheme="minorHAnsi" w:hAnsiTheme="minorHAnsi" w:cstheme="minorHAnsi"/>
          <w:sz w:val="22"/>
          <w:szCs w:val="22"/>
        </w:rPr>
        <w:br/>
        <w:t>- wypis  z  centralnego  rejestru  osób  posiadaj</w:t>
      </w:r>
      <w:r w:rsidR="00367884">
        <w:rPr>
          <w:rFonts w:asciiTheme="minorHAnsi" w:hAnsiTheme="minorHAnsi" w:cstheme="minorHAnsi"/>
          <w:sz w:val="22"/>
          <w:szCs w:val="22"/>
        </w:rPr>
        <w:t>ących  uprawnienia  zawodowe</w:t>
      </w:r>
      <w:r w:rsidR="00367884">
        <w:rPr>
          <w:rFonts w:asciiTheme="minorHAnsi" w:hAnsiTheme="minorHAnsi" w:cstheme="minorHAnsi"/>
          <w:sz w:val="22"/>
          <w:szCs w:val="22"/>
        </w:rPr>
        <w:br/>
      </w:r>
      <w:r w:rsidRPr="0063518D">
        <w:rPr>
          <w:rFonts w:asciiTheme="minorHAnsi" w:hAnsiTheme="minorHAnsi" w:cstheme="minorHAnsi"/>
          <w:sz w:val="22"/>
          <w:szCs w:val="22"/>
        </w:rPr>
        <w:t> - odpis z CEIDG ( nie  starszy  niż  3  miesiące)</w:t>
      </w:r>
      <w:r w:rsidRPr="0063518D">
        <w:rPr>
          <w:rFonts w:asciiTheme="minorHAnsi" w:hAnsiTheme="minorHAnsi" w:cstheme="minorHAnsi"/>
          <w:sz w:val="22"/>
          <w:szCs w:val="22"/>
        </w:rPr>
        <w:br/>
        <w:t>- polisę OC</w:t>
      </w:r>
    </w:p>
    <w:p w:rsidR="005C4E4B" w:rsidRDefault="005C4E4B" w:rsidP="005C4E4B">
      <w:pPr>
        <w:pStyle w:val="NormalnyWeb"/>
      </w:pPr>
      <w:r w:rsidRPr="0063518D">
        <w:rPr>
          <w:rFonts w:asciiTheme="minorHAnsi" w:hAnsiTheme="minorHAnsi" w:cstheme="minorHAnsi"/>
          <w:sz w:val="22"/>
          <w:szCs w:val="22"/>
        </w:rPr>
        <w:t>V. Ofertę  na  załączonym  formularzu  należy  złożyć:   </w:t>
      </w:r>
      <w:r w:rsidRPr="0063518D">
        <w:rPr>
          <w:rFonts w:asciiTheme="minorHAnsi" w:hAnsiTheme="minorHAnsi" w:cstheme="minorHAnsi"/>
          <w:sz w:val="22"/>
          <w:szCs w:val="22"/>
        </w:rPr>
        <w:br/>
        <w:t xml:space="preserve">w   terminie  </w:t>
      </w:r>
      <w:r w:rsidR="00893032" w:rsidRPr="0063518D">
        <w:rPr>
          <w:rFonts w:asciiTheme="minorHAnsi" w:hAnsiTheme="minorHAnsi" w:cstheme="minorHAnsi"/>
          <w:sz w:val="22"/>
          <w:szCs w:val="22"/>
        </w:rPr>
        <w:t>do    22.03.2018</w:t>
      </w:r>
      <w:r w:rsidRPr="0063518D">
        <w:rPr>
          <w:rFonts w:asciiTheme="minorHAnsi" w:hAnsiTheme="minorHAnsi" w:cstheme="minorHAnsi"/>
          <w:sz w:val="22"/>
          <w:szCs w:val="22"/>
        </w:rPr>
        <w:t xml:space="preserve"> r.   do godz. 10:00  w   sekretariacie  MPWiK  Sp. z o.o.  Łomża, ul. Zjazd  23 pokój nr 101.</w:t>
      </w:r>
      <w:r w:rsidRPr="0063518D">
        <w:rPr>
          <w:rFonts w:asciiTheme="minorHAnsi" w:hAnsiTheme="minorHAnsi" w:cstheme="minorHAnsi"/>
          <w:sz w:val="22"/>
          <w:szCs w:val="22"/>
        </w:rPr>
        <w:br/>
      </w:r>
      <w:r w:rsidRPr="0063518D">
        <w:rPr>
          <w:rFonts w:asciiTheme="minorHAnsi" w:hAnsiTheme="minorHAnsi" w:cstheme="minorHAnsi"/>
        </w:rPr>
        <w:t>Otwa</w:t>
      </w:r>
      <w:r w:rsidR="00893032" w:rsidRPr="0063518D">
        <w:rPr>
          <w:rFonts w:asciiTheme="minorHAnsi" w:hAnsiTheme="minorHAnsi" w:cstheme="minorHAnsi"/>
        </w:rPr>
        <w:t>rcie  ofert  nastąpi   w dniu 22</w:t>
      </w:r>
      <w:r w:rsidR="00367884">
        <w:rPr>
          <w:rFonts w:asciiTheme="minorHAnsi" w:hAnsiTheme="minorHAnsi" w:cstheme="minorHAnsi"/>
        </w:rPr>
        <w:t>.03.2018</w:t>
      </w:r>
      <w:bookmarkStart w:id="0" w:name="_GoBack"/>
      <w:bookmarkEnd w:id="0"/>
      <w:r w:rsidRPr="0063518D">
        <w:rPr>
          <w:rFonts w:asciiTheme="minorHAnsi" w:hAnsiTheme="minorHAnsi" w:cstheme="minorHAnsi"/>
        </w:rPr>
        <w:t xml:space="preserve"> r.  o  godz. 10</w:t>
      </w:r>
      <w:r w:rsidR="00893032" w:rsidRPr="0063518D">
        <w:rPr>
          <w:rFonts w:asciiTheme="minorHAnsi" w:hAnsiTheme="minorHAnsi" w:cstheme="minorHAnsi"/>
        </w:rPr>
        <w:t>:</w:t>
      </w:r>
      <w:r w:rsidRPr="0063518D">
        <w:rPr>
          <w:rFonts w:asciiTheme="minorHAnsi" w:hAnsiTheme="minorHAnsi" w:cstheme="minorHAnsi"/>
        </w:rPr>
        <w:t>15 w dziale  Technicznym  na  parterze  MPWiK Sp.  z o.o.  w  Łomży,</w:t>
      </w:r>
      <w:r>
        <w:t xml:space="preserve"> ul. Zjazd  23.</w:t>
      </w:r>
    </w:p>
    <w:p w:rsidR="005C4E4B" w:rsidRPr="0063518D" w:rsidRDefault="005C4E4B" w:rsidP="005C4E4B">
      <w:pPr>
        <w:pStyle w:val="NormalnyWeb"/>
        <w:rPr>
          <w:rFonts w:asciiTheme="minorHAnsi" w:hAnsiTheme="minorHAnsi" w:cstheme="minorHAnsi"/>
        </w:rPr>
      </w:pPr>
      <w:r>
        <w:lastRenderedPageBreak/>
        <w:br/>
      </w:r>
      <w:r w:rsidRPr="0063518D">
        <w:rPr>
          <w:rFonts w:asciiTheme="minorHAnsi" w:hAnsiTheme="minorHAnsi" w:cstheme="minorHAnsi"/>
        </w:rPr>
        <w:t>VI. Termin  związania   z  ofertą:</w:t>
      </w:r>
      <w:r w:rsidRPr="0063518D">
        <w:rPr>
          <w:rFonts w:asciiTheme="minorHAnsi" w:hAnsiTheme="minorHAnsi" w:cstheme="minorHAnsi"/>
        </w:rPr>
        <w:br/>
        <w:t>Termin   związania   z  ofertą  - 30  dni. Bieg  terminu  rozpoczyna  się  wraz  z  upływem  terminu  oznaczonego   na  składanie  ofert.</w:t>
      </w:r>
    </w:p>
    <w:p w:rsidR="005C4E4B" w:rsidRPr="0063518D" w:rsidRDefault="005C4E4B" w:rsidP="005C4E4B">
      <w:pPr>
        <w:pStyle w:val="NormalnyWeb"/>
        <w:rPr>
          <w:rFonts w:asciiTheme="minorHAnsi" w:hAnsiTheme="minorHAnsi" w:cstheme="minorHAnsi"/>
        </w:rPr>
      </w:pPr>
      <w:r w:rsidRPr="0063518D">
        <w:rPr>
          <w:rFonts w:asciiTheme="minorHAnsi" w:hAnsiTheme="minorHAnsi" w:cstheme="minorHAnsi"/>
        </w:rPr>
        <w:t>VII. Przy  wyborze  oferty  zamawiający   będzie   kierował   się  najniższą  ceną.</w:t>
      </w:r>
      <w:r w:rsidRPr="0063518D">
        <w:rPr>
          <w:rFonts w:asciiTheme="minorHAnsi" w:hAnsiTheme="minorHAnsi" w:cstheme="minorHAnsi"/>
        </w:rPr>
        <w:br/>
        <w:t>Zamawiający  ma  prawo  żądać  wyjaśnień i uzupełnić  złożoną  ofertę w  każdym   czasie oraz   zakończyć  postępowanie   bez  jego  rozstrzygnięcia   lub  zrezygnować  z  zawarcia  umowy  bez  podania  przyczyny.</w:t>
      </w:r>
    </w:p>
    <w:p w:rsidR="00E1104D" w:rsidRDefault="00893032">
      <w:r>
        <w:t>VIII. Załączniki :</w:t>
      </w:r>
    </w:p>
    <w:p w:rsidR="00893032" w:rsidRDefault="0063518D" w:rsidP="0063518D">
      <w:pPr>
        <w:pStyle w:val="Akapitzlist"/>
        <w:numPr>
          <w:ilvl w:val="0"/>
          <w:numId w:val="1"/>
        </w:numPr>
      </w:pPr>
      <w:r>
        <w:t>Formularz  oferty</w:t>
      </w:r>
    </w:p>
    <w:p w:rsidR="0063518D" w:rsidRDefault="0063518D" w:rsidP="0063518D">
      <w:pPr>
        <w:pStyle w:val="Akapitzlist"/>
        <w:numPr>
          <w:ilvl w:val="0"/>
          <w:numId w:val="1"/>
        </w:numPr>
      </w:pPr>
      <w:r>
        <w:t>Wzór  umowy</w:t>
      </w:r>
    </w:p>
    <w:sectPr w:rsidR="0063518D" w:rsidSect="00E1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E66E5"/>
    <w:multiLevelType w:val="hybridMultilevel"/>
    <w:tmpl w:val="3850B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4B"/>
    <w:rsid w:val="001858FE"/>
    <w:rsid w:val="00247FF3"/>
    <w:rsid w:val="00367884"/>
    <w:rsid w:val="005C4E4B"/>
    <w:rsid w:val="0063518D"/>
    <w:rsid w:val="00893032"/>
    <w:rsid w:val="00A129A5"/>
    <w:rsid w:val="00B34A35"/>
    <w:rsid w:val="00BF4477"/>
    <w:rsid w:val="00E1104D"/>
    <w:rsid w:val="00F9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5B4C"/>
  <w15:docId w15:val="{CD8A244D-3140-4342-924F-C37ED779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1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cp:keywords/>
  <dc:description/>
  <cp:lastModifiedBy>dt6</cp:lastModifiedBy>
  <cp:revision>7</cp:revision>
  <cp:lastPrinted>2018-03-14T06:35:00Z</cp:lastPrinted>
  <dcterms:created xsi:type="dcterms:W3CDTF">2018-03-14T06:46:00Z</dcterms:created>
  <dcterms:modified xsi:type="dcterms:W3CDTF">2018-03-14T11:02:00Z</dcterms:modified>
</cp:coreProperties>
</file>