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D54EDB8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01ED8">
        <w:rPr>
          <w:rFonts w:asciiTheme="majorHAnsi" w:eastAsia="Times New Roman" w:hAnsiTheme="majorHAnsi" w:cs="Arial"/>
          <w:snapToGrid w:val="0"/>
          <w:lang w:eastAsia="pl-PL"/>
        </w:rPr>
        <w:t>10.03.2022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0005CA2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357385">
        <w:rPr>
          <w:rFonts w:asciiTheme="majorHAnsi" w:eastAsia="Calibri" w:hAnsiTheme="majorHAnsi" w:cs="Arial"/>
          <w:b/>
        </w:rPr>
        <w:t>Dostawa kruszywa  dla  potrzeb budowy  nowych  sieci  wodociągowo-kanalizacyjnych, remontów  i  przy  usuwaniu  awarii</w:t>
      </w:r>
      <w:r w:rsidR="00575BCF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4A4569B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357385">
        <w:rPr>
          <w:rFonts w:asciiTheme="majorHAnsi" w:eastAsia="Calibri" w:hAnsiTheme="majorHAnsi" w:cs="Arial"/>
        </w:rPr>
        <w:t xml:space="preserve"> </w:t>
      </w:r>
      <w:r w:rsidR="00E01ED8">
        <w:rPr>
          <w:rFonts w:asciiTheme="majorHAnsi" w:eastAsia="Calibri" w:hAnsiTheme="majorHAnsi" w:cs="Arial"/>
        </w:rPr>
        <w:t>233 700</w:t>
      </w:r>
      <w:r w:rsidR="00B00F68">
        <w:rPr>
          <w:rFonts w:asciiTheme="majorHAnsi" w:eastAsia="Calibri" w:hAnsiTheme="majorHAnsi" w:cs="Arial"/>
        </w:rPr>
        <w:t xml:space="preserve">  zł </w:t>
      </w:r>
      <w:r>
        <w:rPr>
          <w:rFonts w:asciiTheme="majorHAnsi" w:eastAsia="Calibri" w:hAnsiTheme="majorHAnsi" w:cs="Arial"/>
        </w:rPr>
        <w:t>(brutto).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01ED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799D"/>
    <w:rsid w:val="002D0A95"/>
    <w:rsid w:val="00357385"/>
    <w:rsid w:val="00575BCF"/>
    <w:rsid w:val="007721F4"/>
    <w:rsid w:val="00AD543C"/>
    <w:rsid w:val="00B00F68"/>
    <w:rsid w:val="00C3227B"/>
    <w:rsid w:val="00D238CB"/>
    <w:rsid w:val="00DD32B7"/>
    <w:rsid w:val="00E01ED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2</cp:revision>
  <cp:lastPrinted>2021-03-26T07:51:00Z</cp:lastPrinted>
  <dcterms:created xsi:type="dcterms:W3CDTF">2022-03-10T07:13:00Z</dcterms:created>
  <dcterms:modified xsi:type="dcterms:W3CDTF">2022-03-10T07:13:00Z</dcterms:modified>
</cp:coreProperties>
</file>